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EE" w:rsidRDefault="007255EE">
      <w:pPr>
        <w:rPr>
          <w:b/>
          <w:sz w:val="28"/>
          <w:szCs w:val="28"/>
        </w:rPr>
      </w:pPr>
      <w:r w:rsidRPr="007255E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7255E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7255EE" w:rsidRDefault="007255EE">
      <w:pPr>
        <w:rPr>
          <w:b/>
          <w:sz w:val="28"/>
          <w:szCs w:val="28"/>
        </w:rPr>
      </w:pPr>
    </w:p>
    <w:p w:rsidR="007255EE" w:rsidRDefault="007255EE">
      <w:pPr>
        <w:ind w:firstLine="709"/>
        <w:jc w:val="both"/>
        <w:rPr>
          <w:rFonts w:ascii="Tinos" w:hAnsi="Tinos" w:cs="Tinos"/>
          <w:sz w:val="26"/>
          <w:szCs w:val="26"/>
        </w:rPr>
      </w:pPr>
    </w:p>
    <w:p w:rsidR="007255EE" w:rsidRDefault="007255EE">
      <w:pPr>
        <w:ind w:firstLine="709"/>
        <w:jc w:val="both"/>
        <w:rPr>
          <w:rFonts w:ascii="Tinos" w:hAnsi="Tinos" w:cs="Tinos"/>
          <w:sz w:val="26"/>
          <w:szCs w:val="26"/>
        </w:rPr>
      </w:pPr>
    </w:p>
    <w:p w:rsidR="007255EE" w:rsidRDefault="005C32A8">
      <w:pPr>
        <w:jc w:val="center"/>
        <w:rPr>
          <w:rFonts w:ascii="PT Sans Caption" w:hAnsi="PT Sans Caption" w:cs="PT Sans Caption"/>
          <w:b/>
          <w:sz w:val="24"/>
          <w:szCs w:val="24"/>
        </w:rPr>
      </w:pPr>
      <w:r>
        <w:rPr>
          <w:rFonts w:ascii="PT Sans Caption" w:eastAsia="PT Sans Caption" w:hAnsi="PT Sans Caption" w:cs="PT Sans Caption"/>
          <w:b/>
          <w:sz w:val="24"/>
          <w:szCs w:val="24"/>
        </w:rPr>
        <w:t xml:space="preserve">В новосибирском Росреестре прошла «горячая» телефонная линия </w:t>
      </w:r>
      <w:r>
        <w:rPr>
          <w:rFonts w:ascii="PT Sans Caption" w:eastAsia="PT Sans Caption" w:hAnsi="PT Sans Caption" w:cs="PT Sans Caption"/>
          <w:b/>
          <w:sz w:val="24"/>
          <w:szCs w:val="24"/>
        </w:rPr>
        <w:t>по вопросам защиты недвижимости от мошеннических действий</w:t>
      </w:r>
    </w:p>
    <w:p w:rsidR="007255EE" w:rsidRDefault="007255EE">
      <w:pPr>
        <w:jc w:val="center"/>
        <w:rPr>
          <w:rFonts w:ascii="PT Sans Caption" w:hAnsi="PT Sans Caption" w:cs="PT Sans Caption"/>
          <w:b/>
          <w:bCs/>
          <w:sz w:val="24"/>
          <w:szCs w:val="24"/>
        </w:rPr>
      </w:pPr>
    </w:p>
    <w:p w:rsidR="007255EE" w:rsidRDefault="007255EE">
      <w:pPr>
        <w:jc w:val="center"/>
        <w:rPr>
          <w:rFonts w:ascii="PT Sans Caption" w:hAnsi="PT Sans Caption" w:cs="PT Sans Caption"/>
          <w:b/>
          <w:bCs/>
          <w:sz w:val="24"/>
          <w:szCs w:val="24"/>
        </w:rPr>
      </w:pPr>
    </w:p>
    <w:p w:rsidR="007255EE" w:rsidRDefault="005C32A8">
      <w:pPr>
        <w:ind w:firstLine="709"/>
        <w:jc w:val="both"/>
        <w:rPr>
          <w:rFonts w:ascii="PT Sans Caption" w:hAnsi="PT Sans Caption" w:cs="PT Sans Caption"/>
          <w:color w:val="000000" w:themeColor="text1"/>
          <w:sz w:val="24"/>
          <w:szCs w:val="24"/>
        </w:rPr>
      </w:pPr>
      <w:r>
        <w:rPr>
          <w:rFonts w:ascii="PT Sans Caption" w:eastAsia="PT Sans Caption" w:hAnsi="PT Sans Caption" w:cs="PT Sans Caption"/>
          <w:color w:val="000000" w:themeColor="text1"/>
          <w:sz w:val="24"/>
          <w:szCs w:val="24"/>
        </w:rPr>
        <w:t>Публикуем ответы на поступившие вопросы.</w:t>
      </w:r>
    </w:p>
    <w:p w:rsidR="007255EE" w:rsidRDefault="007255EE">
      <w:pPr>
        <w:ind w:firstLine="709"/>
        <w:jc w:val="both"/>
        <w:rPr>
          <w:rFonts w:ascii="PT Sans Caption" w:hAnsi="PT Sans Caption" w:cs="PT Sans Caption"/>
          <w:color w:val="000000" w:themeColor="text1"/>
          <w:sz w:val="24"/>
          <w:szCs w:val="24"/>
        </w:rPr>
      </w:pP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b/>
          <w:bCs/>
          <w:sz w:val="24"/>
          <w:szCs w:val="24"/>
        </w:rPr>
      </w:pP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Я хочу обезопасить себя от переоформления принадлежащей мне</w:t>
      </w: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 xml:space="preserve"> квартиры на постороннее лицо </w:t>
      </w:r>
      <w:proofErr w:type="gramStart"/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без</w:t>
      </w:r>
      <w:proofErr w:type="gramEnd"/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 xml:space="preserve"> моего ведома. Что можно сделать?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Вы можете подать в Росреестр заявление о внесении в ЕГРН записи о невозможности регистр</w:t>
      </w:r>
      <w:r>
        <w:rPr>
          <w:rFonts w:ascii="PT Sans Caption" w:eastAsia="PT Sans Caption" w:hAnsi="PT Sans Caption" w:cs="PT Sans Caption"/>
          <w:sz w:val="24"/>
          <w:szCs w:val="24"/>
        </w:rPr>
        <w:t xml:space="preserve">ации сделок без личного участия. После этого любые документы, поданные без вас (например, по доверенности), Росреестр вернет без рассмотрения. Сделать это можно через личный кабинет на портале Госуслуг или в МФЦ. 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b/>
          <w:bCs/>
          <w:sz w:val="24"/>
          <w:szCs w:val="24"/>
        </w:rPr>
      </w:pP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Как можно узнать о подаче документов на ре</w:t>
      </w: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гистрацию посторонними лицами в отношении моей недвижимости</w:t>
      </w: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 xml:space="preserve">? 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Росреестр в автоматизированном режиме направляет уведомления о любых действиях с недвижимостью на адрес электронной почты собственника, указанный в сведениях ЕГРН. Для того чтобы оставаться в к</w:t>
      </w:r>
      <w:r>
        <w:rPr>
          <w:rFonts w:ascii="PT Sans Caption" w:eastAsia="PT Sans Caption" w:hAnsi="PT Sans Caption" w:cs="PT Sans Caption"/>
          <w:sz w:val="24"/>
          <w:szCs w:val="24"/>
        </w:rPr>
        <w:t xml:space="preserve">урсе всего, что происходит с вашим недвижимым имуществом, внесите в ЕГРН актуальный адрес электронной почты, подав заявление через Госуслуги или МФЦ. 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b/>
          <w:bCs/>
          <w:sz w:val="24"/>
          <w:szCs w:val="24"/>
        </w:rPr>
      </w:pP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Я планирую сделку с недвижимостью. На что в первую очередь обратить внимание, чтобы не стать жертвой моше</w:t>
      </w: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нников?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Перед сделкой тщательно проверяйте документы. Попросите продавца предоставить оригиналы правоустанавливающих документов (договоры купли-продажи, дарения, приватизации и другие). Обязательно запросите выписку из ЕГРН об основных характеристиках и за</w:t>
      </w:r>
      <w:r>
        <w:rPr>
          <w:rFonts w:ascii="PT Sans Caption" w:eastAsia="PT Sans Caption" w:hAnsi="PT Sans Caption" w:cs="PT Sans Caption"/>
          <w:sz w:val="24"/>
          <w:szCs w:val="24"/>
        </w:rPr>
        <w:t>регистрированных правах на объект. В выписке обратите внимание на следующее:</w:t>
      </w:r>
    </w:p>
    <w:p w:rsidR="007255EE" w:rsidRDefault="005C32A8">
      <w:pPr>
        <w:pStyle w:val="a5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убедитесь, что продавец действительно собственник (сверьте ФИО, паспортные данные в выписке с его паспортом);</w:t>
      </w:r>
    </w:p>
    <w:p w:rsidR="007255EE" w:rsidRDefault="005C32A8">
      <w:pPr>
        <w:pStyle w:val="a5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проверьте, является ли продавец единственным собственником или владеет долей в праве;</w:t>
      </w:r>
    </w:p>
    <w:p w:rsidR="007255EE" w:rsidRDefault="005C32A8">
      <w:pPr>
        <w:pStyle w:val="a5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убедитесь в отсутствии обременений (арестов, запретов, ипотеки);</w:t>
      </w:r>
    </w:p>
    <w:p w:rsidR="007255EE" w:rsidRDefault="005C32A8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изучите историю переходов права: насторожить должна «цепочка» частых смен собственников за короткий срок;</w:t>
      </w:r>
    </w:p>
    <w:p w:rsidR="007255EE" w:rsidRDefault="005C32A8">
      <w:pPr>
        <w:pStyle w:val="a5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 xml:space="preserve">если продавец действует по доверенности, проверьте ее действительность на официальном сайте Федеральной нотариальной палаты </w:t>
      </w:r>
      <w:hyperlink r:id="rId8" w:tooltip="https://www.reestr-dover.ru/" w:history="1">
        <w:r>
          <w:rPr>
            <w:rStyle w:val="ac"/>
            <w:rFonts w:ascii="PT Sans Caption" w:eastAsia="PT Sans Caption" w:hAnsi="PT Sans Caption" w:cs="PT Sans Caption"/>
            <w:sz w:val="24"/>
            <w:szCs w:val="24"/>
          </w:rPr>
          <w:t>https</w:t>
        </w:r>
        <w:r w:rsidRPr="005C32A8">
          <w:rPr>
            <w:rStyle w:val="ac"/>
            <w:rFonts w:ascii="PT Sans Caption" w:eastAsia="PT Sans Caption" w:hAnsi="PT Sans Caption" w:cs="PT Sans Caption"/>
            <w:sz w:val="24"/>
            <w:szCs w:val="24"/>
            <w:lang w:val="ru-RU"/>
          </w:rPr>
          <w:t>://</w:t>
        </w:r>
        <w:r>
          <w:rPr>
            <w:rStyle w:val="ac"/>
            <w:rFonts w:ascii="PT Sans Caption" w:eastAsia="PT Sans Caption" w:hAnsi="PT Sans Caption" w:cs="PT Sans Caption"/>
            <w:sz w:val="24"/>
            <w:szCs w:val="24"/>
          </w:rPr>
          <w:t>www</w:t>
        </w:r>
        <w:r w:rsidRPr="005C32A8">
          <w:rPr>
            <w:rStyle w:val="ac"/>
            <w:rFonts w:ascii="PT Sans Caption" w:eastAsia="PT Sans Caption" w:hAnsi="PT Sans Caption" w:cs="PT Sans Caption"/>
            <w:sz w:val="24"/>
            <w:szCs w:val="24"/>
            <w:lang w:val="ru-RU"/>
          </w:rPr>
          <w:t>.</w:t>
        </w:r>
        <w:proofErr w:type="spellStart"/>
        <w:r>
          <w:rPr>
            <w:rStyle w:val="ac"/>
            <w:rFonts w:ascii="PT Sans Caption" w:eastAsia="PT Sans Caption" w:hAnsi="PT Sans Caption" w:cs="PT Sans Caption"/>
            <w:sz w:val="24"/>
            <w:szCs w:val="24"/>
          </w:rPr>
          <w:t>reestr</w:t>
        </w:r>
        <w:proofErr w:type="spellEnd"/>
        <w:r w:rsidRPr="005C32A8">
          <w:rPr>
            <w:rStyle w:val="ac"/>
            <w:rFonts w:ascii="PT Sans Caption" w:eastAsia="PT Sans Caption" w:hAnsi="PT Sans Caption" w:cs="PT Sans Caption"/>
            <w:sz w:val="24"/>
            <w:szCs w:val="24"/>
            <w:lang w:val="ru-RU"/>
          </w:rPr>
          <w:t>-</w:t>
        </w:r>
        <w:proofErr w:type="spellStart"/>
        <w:r>
          <w:rPr>
            <w:rStyle w:val="ac"/>
            <w:rFonts w:ascii="PT Sans Caption" w:eastAsia="PT Sans Caption" w:hAnsi="PT Sans Caption" w:cs="PT Sans Caption"/>
            <w:sz w:val="24"/>
            <w:szCs w:val="24"/>
          </w:rPr>
          <w:t>dover</w:t>
        </w:r>
        <w:proofErr w:type="spellEnd"/>
        <w:r w:rsidRPr="005C32A8">
          <w:rPr>
            <w:rStyle w:val="ac"/>
            <w:rFonts w:ascii="PT Sans Caption" w:eastAsia="PT Sans Caption" w:hAnsi="PT Sans Caption" w:cs="PT Sans Caption"/>
            <w:sz w:val="24"/>
            <w:szCs w:val="24"/>
            <w:lang w:val="ru-RU"/>
          </w:rPr>
          <w:t>.</w:t>
        </w:r>
        <w:r>
          <w:rPr>
            <w:rStyle w:val="ac"/>
            <w:rFonts w:ascii="PT Sans Caption" w:eastAsia="PT Sans Caption" w:hAnsi="PT Sans Caption" w:cs="PT Sans Caption"/>
            <w:sz w:val="24"/>
            <w:szCs w:val="24"/>
          </w:rPr>
          <w:t>ru</w:t>
        </w:r>
        <w:r w:rsidRPr="005C32A8">
          <w:rPr>
            <w:rStyle w:val="ac"/>
            <w:rFonts w:ascii="PT Sans Caption" w:eastAsia="PT Sans Caption" w:hAnsi="PT Sans Caption" w:cs="PT Sans Caption"/>
            <w:sz w:val="24"/>
            <w:szCs w:val="24"/>
            <w:lang w:val="ru-RU"/>
          </w:rPr>
          <w:t>/</w:t>
        </w:r>
      </w:hyperlink>
      <w:r>
        <w:rPr>
          <w:rFonts w:ascii="PT Sans Caption" w:eastAsia="PT Sans Caption" w:hAnsi="PT Sans Caption" w:cs="PT Sans Caption"/>
          <w:sz w:val="24"/>
          <w:szCs w:val="24"/>
        </w:rPr>
        <w:t xml:space="preserve"> по реквизитам доверенност</w:t>
      </w:r>
      <w:r>
        <w:rPr>
          <w:rFonts w:ascii="PT Sans Caption" w:eastAsia="PT Sans Caption" w:hAnsi="PT Sans Caption" w:cs="PT Sans Caption"/>
          <w:sz w:val="24"/>
          <w:szCs w:val="24"/>
        </w:rPr>
        <w:t xml:space="preserve">и или наведя камеру телефона на QR-код. 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b/>
          <w:bCs/>
          <w:sz w:val="24"/>
          <w:szCs w:val="24"/>
        </w:rPr>
      </w:pP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t>Как обезопасить себя при электронной регистрации сделки?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 xml:space="preserve">С 1 июля 2026 года дополнительной мерой защиты недвижимости является подтверждение личности по биометрическим данным. Подробную информацию об использовании биометрии в сделках с недвижимостью можно узнать в </w:t>
      </w:r>
      <w:proofErr w:type="spellStart"/>
      <w:r>
        <w:rPr>
          <w:rFonts w:ascii="PT Sans Caption" w:eastAsia="PT Sans Caption" w:hAnsi="PT Sans Caption" w:cs="PT Sans Caption"/>
          <w:sz w:val="24"/>
          <w:szCs w:val="24"/>
        </w:rPr>
        <w:t>инфокарточках</w:t>
      </w:r>
      <w:proofErr w:type="spellEnd"/>
      <w:r>
        <w:rPr>
          <w:rFonts w:ascii="PT Sans Caption" w:eastAsia="PT Sans Caption" w:hAnsi="PT Sans Caption" w:cs="PT Sans Caption"/>
          <w:sz w:val="24"/>
          <w:szCs w:val="24"/>
        </w:rPr>
        <w:t xml:space="preserve"> Росреестра (https://clck.ru/3VCxyL)</w:t>
      </w:r>
      <w:r>
        <w:rPr>
          <w:rFonts w:ascii="PT Sans Caption" w:eastAsia="PT Sans Caption" w:hAnsi="PT Sans Caption" w:cs="PT Sans Caption"/>
          <w:sz w:val="24"/>
          <w:szCs w:val="24"/>
        </w:rPr>
        <w:t>.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b/>
          <w:bCs/>
          <w:sz w:val="24"/>
          <w:szCs w:val="24"/>
        </w:rPr>
        <w:lastRenderedPageBreak/>
        <w:t>Какие еще меры предосторожности стоит предпринять?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Несколько простых, но обязательных правил, которые следует предпринять для защиты себя и своего имущества от мошенников: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 xml:space="preserve">не сообщайте посторонним лицам свои персональные данные, данные аккаунта на </w:t>
      </w:r>
      <w:proofErr w:type="spellStart"/>
      <w:r>
        <w:rPr>
          <w:rFonts w:ascii="PT Sans Caption" w:eastAsia="PT Sans Caption" w:hAnsi="PT Sans Caption" w:cs="PT Sans Caption"/>
          <w:sz w:val="24"/>
          <w:szCs w:val="24"/>
        </w:rPr>
        <w:t>Госусл</w:t>
      </w:r>
      <w:r>
        <w:rPr>
          <w:rFonts w:ascii="PT Sans Caption" w:eastAsia="PT Sans Caption" w:hAnsi="PT Sans Caption" w:cs="PT Sans Caption"/>
          <w:sz w:val="24"/>
          <w:szCs w:val="24"/>
        </w:rPr>
        <w:t>угах</w:t>
      </w:r>
      <w:proofErr w:type="spellEnd"/>
      <w:r>
        <w:rPr>
          <w:rFonts w:ascii="PT Sans Caption" w:eastAsia="PT Sans Caption" w:hAnsi="PT Sans Caption" w:cs="PT Sans Caption"/>
          <w:sz w:val="24"/>
          <w:szCs w:val="24"/>
        </w:rPr>
        <w:t>;</w:t>
      </w:r>
    </w:p>
    <w:p w:rsidR="007255EE" w:rsidRDefault="005C32A8">
      <w:pPr>
        <w:pStyle w:val="a5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не переходите по подозрительным ссылкам и пользуйтесь только официальными сайтами ведомств и организаций;</w:t>
      </w:r>
    </w:p>
    <w:p w:rsidR="007255EE" w:rsidRDefault="005C32A8">
      <w:pPr>
        <w:pStyle w:val="a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регулярно обновляйте пароли от личных кабинетов;</w:t>
      </w:r>
    </w:p>
    <w:p w:rsidR="007255EE" w:rsidRDefault="005C32A8">
      <w:pPr>
        <w:pStyle w:val="a5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не рассказывайте третьим лицам об имеющейся недвижимости, не показывайте документы и место их х</w:t>
      </w:r>
      <w:r>
        <w:rPr>
          <w:rFonts w:ascii="PT Sans Caption" w:eastAsia="PT Sans Caption" w:hAnsi="PT Sans Caption" w:cs="PT Sans Caption"/>
          <w:sz w:val="24"/>
          <w:szCs w:val="24"/>
        </w:rPr>
        <w:t>ранения.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 xml:space="preserve">Также на портале Госуслуг вы можете заказать справку о лицах, получивших сведения об объекте недвижимости (https://www.gosuslugi.ru/600359/1/form). </w:t>
      </w:r>
    </w:p>
    <w:p w:rsidR="007255EE" w:rsidRDefault="005C32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Sans Caption" w:hAnsi="PT Sans Caption" w:cs="PT Sans Caption"/>
          <w:sz w:val="24"/>
          <w:szCs w:val="24"/>
        </w:rPr>
      </w:pPr>
      <w:r>
        <w:rPr>
          <w:rFonts w:ascii="PT Sans Caption" w:eastAsia="PT Sans Caption" w:hAnsi="PT Sans Caption" w:cs="PT Sans Caption"/>
          <w:sz w:val="24"/>
          <w:szCs w:val="24"/>
        </w:rPr>
        <w:t>И будьте бдительны – если вы подозреваете, что в отношении вашей собственности совершаются мошеннические действия, незамедлительно обратитесь в правоохранительные органы для обеспечения защиты ваших имущественных прав.</w:t>
      </w:r>
    </w:p>
    <w:p w:rsidR="007255EE" w:rsidRDefault="007255EE">
      <w:pPr>
        <w:jc w:val="both"/>
        <w:rPr>
          <w:rFonts w:ascii="Tinos" w:eastAsia="Tinos" w:hAnsi="Tinos" w:cs="Tinos"/>
          <w:sz w:val="72"/>
          <w:szCs w:val="72"/>
        </w:rPr>
      </w:pPr>
    </w:p>
    <w:p w:rsidR="007255EE" w:rsidRDefault="005C32A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материал подготовлен Управлением Р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осреестра </w:t>
      </w:r>
    </w:p>
    <w:p w:rsidR="007255EE" w:rsidRDefault="005C32A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7255EE" w:rsidRDefault="007255E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7255EE" w:rsidRDefault="007255E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7255EE" w:rsidRDefault="005C32A8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7255EE" w:rsidRDefault="005C32A8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7255EE" w:rsidRDefault="007255EE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7255EE" w:rsidRDefault="007255EE">
      <w:pPr>
        <w:ind w:firstLine="720"/>
        <w:jc w:val="both"/>
        <w:rPr>
          <w:sz w:val="26"/>
          <w:szCs w:val="26"/>
        </w:rPr>
      </w:pPr>
    </w:p>
    <w:p w:rsidR="007255EE" w:rsidRDefault="007255E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7255EE" w:rsidRDefault="007255E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7255E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7255EE" w:rsidRDefault="005C32A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7255EE" w:rsidRDefault="005C32A8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7255EE" w:rsidRDefault="007255E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7255EE" w:rsidRDefault="005C32A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7255EE" w:rsidRDefault="005C32A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255EE" w:rsidRDefault="005C32A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7255EE" w:rsidRDefault="005C32A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32A8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7255EE" w:rsidRDefault="007255E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5C32A8">
          <w:rPr>
            <w:rStyle w:val="14"/>
            <w:rFonts w:ascii="Segoe UI" w:hAnsi="Segoe UI" w:cs="Segoe UI"/>
            <w:sz w:val="18"/>
            <w:lang w:val="en-US"/>
          </w:rPr>
          <w:t>oko</w:t>
        </w:r>
        <w:r w:rsidR="005C32A8" w:rsidRPr="005C32A8">
          <w:rPr>
            <w:rStyle w:val="14"/>
            <w:rFonts w:ascii="Segoe UI" w:hAnsi="Segoe UI" w:cs="Segoe UI"/>
            <w:sz w:val="18"/>
          </w:rPr>
          <w:t>@</w:t>
        </w:r>
        <w:r w:rsidR="005C32A8">
          <w:rPr>
            <w:rStyle w:val="14"/>
            <w:rFonts w:ascii="Segoe UI" w:hAnsi="Segoe UI" w:cs="Segoe UI"/>
            <w:sz w:val="18"/>
            <w:lang w:val="en-US"/>
          </w:rPr>
          <w:t>r</w:t>
        </w:r>
        <w:r w:rsidR="005C32A8">
          <w:rPr>
            <w:rStyle w:val="14"/>
            <w:rFonts w:ascii="Segoe UI" w:hAnsi="Segoe UI" w:cs="Segoe UI"/>
            <w:sz w:val="18"/>
          </w:rPr>
          <w:t>54</w:t>
        </w:r>
        <w:r w:rsidR="005C32A8" w:rsidRPr="005C32A8">
          <w:rPr>
            <w:rStyle w:val="14"/>
            <w:rFonts w:ascii="Segoe UI" w:hAnsi="Segoe UI" w:cs="Segoe UI"/>
            <w:sz w:val="18"/>
          </w:rPr>
          <w:t>.</w:t>
        </w:r>
        <w:r w:rsidR="005C32A8">
          <w:rPr>
            <w:rStyle w:val="14"/>
            <w:rFonts w:ascii="Segoe UI" w:hAnsi="Segoe UI" w:cs="Segoe UI"/>
            <w:sz w:val="18"/>
            <w:lang w:val="en-US"/>
          </w:rPr>
          <w:t>rosreestr</w:t>
        </w:r>
        <w:r w:rsidR="005C32A8" w:rsidRPr="005C32A8">
          <w:rPr>
            <w:rStyle w:val="14"/>
            <w:rFonts w:ascii="Segoe UI" w:hAnsi="Segoe UI" w:cs="Segoe UI"/>
            <w:sz w:val="18"/>
          </w:rPr>
          <w:t>.</w:t>
        </w:r>
        <w:r w:rsidR="005C32A8">
          <w:rPr>
            <w:rStyle w:val="14"/>
            <w:rFonts w:ascii="Segoe UI" w:hAnsi="Segoe UI" w:cs="Segoe UI"/>
            <w:sz w:val="18"/>
            <w:lang w:val="en-US"/>
          </w:rPr>
          <w:t>ru</w:t>
        </w:r>
      </w:hyperlink>
      <w:r w:rsidR="005C32A8" w:rsidRPr="005C32A8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7255EE" w:rsidRPr="005C32A8" w:rsidRDefault="005C32A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32A8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5C32A8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7255EE" w:rsidRDefault="005C32A8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lastRenderedPageBreak/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>
            <w:rPr>
              <w:rStyle w:val="14"/>
              <w:rFonts w:ascii="Segoe UI" w:hAnsi="Segoe UI" w:cs="Segoe UI"/>
            </w:rPr>
            <w:t>МAX</w:t>
          </w:r>
        </w:hyperlink>
        <w:r>
          <w:t xml:space="preserve">, </w:t>
        </w:r>
        <w:r w:rsidRPr="005C32A8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14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4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5C32A8">
          <w:rPr>
            <w:rStyle w:val="14"/>
            <w:rFonts w:ascii="Segoe UI" w:hAnsi="Segoe UI" w:cs="Segoe UI"/>
          </w:rPr>
          <w:t>Дзен</w:t>
        </w:r>
      </w:hyperlink>
      <w:r>
        <w:rPr>
          <w:rStyle w:val="14"/>
          <w:rFonts w:ascii="Segoe UI" w:hAnsi="Segoe UI" w:cs="Segoe UI"/>
        </w:rPr>
        <w:t xml:space="preserve">,  </w:t>
      </w:r>
      <w:hyperlink r:id="rId15" w:tooltip="https://rutube.ru/channel/30410070/" w:history="1">
        <w:proofErr w:type="spellStart"/>
        <w:r>
          <w:rPr>
            <w:rStyle w:val="14"/>
            <w:rFonts w:ascii="Segoe UI" w:hAnsi="Segoe UI" w:cs="Segoe UI"/>
          </w:rPr>
          <w:t>Рутуб</w:t>
        </w:r>
        <w:proofErr w:type="spellEnd"/>
      </w:hyperlink>
      <w:r>
        <w:rPr>
          <w:rStyle w:val="14"/>
          <w:rFonts w:ascii="Segoe UI" w:hAnsi="Segoe UI" w:cs="Segoe UI"/>
        </w:rPr>
        <w:t xml:space="preserve">, </w:t>
      </w:r>
      <w:hyperlink r:id="rId16" w:history="1">
        <w:proofErr w:type="spellStart"/>
        <w:r>
          <w:rPr>
            <w:rStyle w:val="14"/>
            <w:rFonts w:ascii="Segoe UI" w:hAnsi="Segoe UI" w:cs="Segoe UI"/>
          </w:rPr>
          <w:t>Телеграм</w:t>
        </w:r>
        <w:proofErr w:type="spellEnd"/>
      </w:hyperlink>
    </w:p>
    <w:p w:rsidR="007255EE" w:rsidRDefault="007255EE">
      <w:pPr>
        <w:jc w:val="both"/>
        <w:rPr>
          <w:rFonts w:ascii="Tinos" w:eastAsia="Tinos" w:hAnsi="Tinos" w:cs="Tinos"/>
        </w:rPr>
      </w:pPr>
    </w:p>
    <w:sectPr w:rsidR="007255EE" w:rsidSect="007255EE">
      <w:headerReference w:type="even" r:id="rId17"/>
      <w:footerReference w:type="default" r:id="rId1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5EE" w:rsidRDefault="005C32A8">
      <w:r>
        <w:separator/>
      </w:r>
    </w:p>
  </w:endnote>
  <w:endnote w:type="continuationSeparator" w:id="0">
    <w:p w:rsidR="007255EE" w:rsidRDefault="005C3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Sans Caption">
    <w:altName w:val="Trebuchet MS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5EE" w:rsidRDefault="007255EE">
    <w:pPr>
      <w:jc w:val="both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5EE" w:rsidRDefault="005C32A8">
      <w:r>
        <w:separator/>
      </w:r>
    </w:p>
  </w:footnote>
  <w:footnote w:type="continuationSeparator" w:id="0">
    <w:p w:rsidR="007255EE" w:rsidRDefault="005C3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5EE" w:rsidRDefault="007255EE">
    <w:pPr>
      <w:pStyle w:val="Header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C32A8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255EE" w:rsidRDefault="007255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21D"/>
    <w:multiLevelType w:val="hybridMultilevel"/>
    <w:tmpl w:val="C3A0757C"/>
    <w:lvl w:ilvl="0" w:tplc="9366190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88D4B4A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0298C5A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D980900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165C169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9EC8D55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7372644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20A8339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82267D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1">
    <w:nsid w:val="0F0430BB"/>
    <w:multiLevelType w:val="hybridMultilevel"/>
    <w:tmpl w:val="7F3217B0"/>
    <w:lvl w:ilvl="0" w:tplc="F996AAE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0C02F62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6BAC2AD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CC60308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FE58413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627478B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A1142BC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95DEFF9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F0E079A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2">
    <w:nsid w:val="18D146D8"/>
    <w:multiLevelType w:val="hybridMultilevel"/>
    <w:tmpl w:val="448618E8"/>
    <w:lvl w:ilvl="0" w:tplc="F614222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B052D5E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4DECB20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99641D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59D6C5A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66B472C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4400368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4F98F1E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E73C901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3">
    <w:nsid w:val="2D3B6FCC"/>
    <w:multiLevelType w:val="hybridMultilevel"/>
    <w:tmpl w:val="5E2E85C6"/>
    <w:lvl w:ilvl="0" w:tplc="729C3FD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117AE11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AC5E3F4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2E584EA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FDDC9DB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5B60FF2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BE2AF4F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CEE0176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A0846CC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4">
    <w:nsid w:val="30B25AA4"/>
    <w:multiLevelType w:val="hybridMultilevel"/>
    <w:tmpl w:val="2E4202D8"/>
    <w:lvl w:ilvl="0" w:tplc="58DC850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E090904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9E7A1CB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08CAB0F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6A48B98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5AEEC1E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36500B8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907C527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372CE60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5">
    <w:nsid w:val="38E97C8E"/>
    <w:multiLevelType w:val="hybridMultilevel"/>
    <w:tmpl w:val="4782C7E4"/>
    <w:lvl w:ilvl="0" w:tplc="FEB2A934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B5A2D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BA238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4F801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8EAF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4544D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B4E0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1EE76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238E7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49824AFA"/>
    <w:multiLevelType w:val="hybridMultilevel"/>
    <w:tmpl w:val="5F34C11A"/>
    <w:lvl w:ilvl="0" w:tplc="B890DB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9A52B8F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FEFA7C9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22AEBA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E35A6E1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F964133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BF04A9D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9B94098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1EB464B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7">
    <w:nsid w:val="51975A13"/>
    <w:multiLevelType w:val="hybridMultilevel"/>
    <w:tmpl w:val="86B8A20A"/>
    <w:lvl w:ilvl="0" w:tplc="D0FC0A8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C2A6FD1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7DED92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3B18861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D6A88D3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E68E5AA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BFC6956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09042D6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AA0011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8">
    <w:nsid w:val="57B63A0E"/>
    <w:multiLevelType w:val="hybridMultilevel"/>
    <w:tmpl w:val="E0CCA9A8"/>
    <w:lvl w:ilvl="0" w:tplc="1758FF9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475278D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7BA83A1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CE7A933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3834996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108061D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D07CB33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CE2866E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BEAE9E6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9">
    <w:nsid w:val="57BD2EF3"/>
    <w:multiLevelType w:val="hybridMultilevel"/>
    <w:tmpl w:val="BCAA5D46"/>
    <w:lvl w:ilvl="0" w:tplc="9B662CB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1204C9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3683ED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7C2DE0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1288EB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B54D38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246884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66044F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676417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>
    <w:nsid w:val="73C64323"/>
    <w:multiLevelType w:val="hybridMultilevel"/>
    <w:tmpl w:val="8AF09924"/>
    <w:lvl w:ilvl="0" w:tplc="6410287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33E2E94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7FEA70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1508528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E1E46FF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F5627CC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02AE206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C44E986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8AD2355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11">
    <w:nsid w:val="7A607AD4"/>
    <w:multiLevelType w:val="hybridMultilevel"/>
    <w:tmpl w:val="F8661DF0"/>
    <w:lvl w:ilvl="0" w:tplc="C4E8AD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45203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C040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8A10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2298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D0F5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2294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6270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A26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5EE"/>
    <w:rsid w:val="005C32A8"/>
    <w:rsid w:val="00725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255E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255E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255E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255E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255E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255E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255E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255E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255E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7255EE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7255EE"/>
    <w:rPr>
      <w:sz w:val="24"/>
      <w:szCs w:val="24"/>
    </w:rPr>
  </w:style>
  <w:style w:type="character" w:customStyle="1" w:styleId="QuoteChar">
    <w:name w:val="Quote Char"/>
    <w:uiPriority w:val="29"/>
    <w:rsid w:val="007255EE"/>
    <w:rPr>
      <w:i/>
    </w:rPr>
  </w:style>
  <w:style w:type="character" w:customStyle="1" w:styleId="IntenseQuoteChar">
    <w:name w:val="Intense Quote Char"/>
    <w:uiPriority w:val="30"/>
    <w:rsid w:val="007255EE"/>
    <w:rPr>
      <w:i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7255EE"/>
    <w:pPr>
      <w:spacing w:line="276" w:lineRule="auto"/>
    </w:pPr>
    <w:rPr>
      <w:b/>
      <w:bCs/>
      <w:color w:val="4F81BD"/>
      <w:sz w:val="18"/>
      <w:szCs w:val="18"/>
    </w:rPr>
  </w:style>
  <w:style w:type="table" w:customStyle="1" w:styleId="PlainTable1">
    <w:name w:val="Plain Table 1"/>
    <w:basedOn w:val="a1"/>
    <w:uiPriority w:val="59"/>
    <w:rsid w:val="007255EE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7255EE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7255E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7255E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7255E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2">
    <w:name w:val="Grid Table 2"/>
    <w:basedOn w:val="a1"/>
    <w:uiPriority w:val="99"/>
    <w:rsid w:val="007255EE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">
    <w:name w:val="Grid Table 3"/>
    <w:basedOn w:val="a1"/>
    <w:uiPriority w:val="99"/>
    <w:rsid w:val="007255EE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">
    <w:name w:val="Grid Table 4"/>
    <w:basedOn w:val="a1"/>
    <w:uiPriority w:val="59"/>
    <w:rsid w:val="007255EE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5Dark">
    <w:name w:val="Grid Table 5 Dark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6Colorful">
    <w:name w:val="Grid Table 6 Colorful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255EE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1Light">
    <w:name w:val="List Table 1 Light"/>
    <w:basedOn w:val="a1"/>
    <w:uiPriority w:val="99"/>
    <w:rsid w:val="007255E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2">
    <w:name w:val="List Table 2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3">
    <w:name w:val="List Table 3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4">
    <w:name w:val="List Table 4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5Dark">
    <w:name w:val="List Table 5 Dark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6Colorful">
    <w:name w:val="List Table 6 Colorful"/>
    <w:basedOn w:val="a1"/>
    <w:uiPriority w:val="99"/>
    <w:rsid w:val="007255EE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255EE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FootnoteTextChar">
    <w:name w:val="Footnote Text Char"/>
    <w:uiPriority w:val="99"/>
    <w:rsid w:val="007255EE"/>
    <w:rPr>
      <w:sz w:val="18"/>
    </w:rPr>
  </w:style>
  <w:style w:type="character" w:customStyle="1" w:styleId="EndnoteTextChar">
    <w:name w:val="Endnote Text Char"/>
    <w:uiPriority w:val="99"/>
    <w:rsid w:val="007255EE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7255EE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7255E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255EE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character" w:customStyle="1" w:styleId="Heading2Char">
    <w:name w:val="Heading 2 Char"/>
    <w:link w:val="21"/>
    <w:uiPriority w:val="9"/>
    <w:rsid w:val="007255E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255EE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7255E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255EE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255E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255EE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7255E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255EE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7255E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255EE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7255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255EE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7255E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255EE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255EE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rsid w:val="007255E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7255EE"/>
    <w:rPr>
      <w:lang w:eastAsia="zh-CN"/>
    </w:rPr>
  </w:style>
  <w:style w:type="paragraph" w:styleId="a3">
    <w:name w:val="Title"/>
    <w:basedOn w:val="a"/>
    <w:next w:val="a"/>
    <w:link w:val="a7"/>
    <w:uiPriority w:val="10"/>
    <w:qFormat/>
    <w:rsid w:val="007255EE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3"/>
    <w:uiPriority w:val="10"/>
    <w:rsid w:val="007255EE"/>
    <w:rPr>
      <w:sz w:val="48"/>
      <w:szCs w:val="48"/>
    </w:rPr>
  </w:style>
  <w:style w:type="paragraph" w:styleId="a4">
    <w:name w:val="Subtitle"/>
    <w:basedOn w:val="a"/>
    <w:next w:val="a"/>
    <w:link w:val="a8"/>
    <w:uiPriority w:val="11"/>
    <w:qFormat/>
    <w:rsid w:val="007255EE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4"/>
    <w:uiPriority w:val="11"/>
    <w:rsid w:val="007255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255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255E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255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255EE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7255E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7255EE"/>
  </w:style>
  <w:style w:type="paragraph" w:customStyle="1" w:styleId="12">
    <w:name w:val="Нижний колонтитул1"/>
    <w:basedOn w:val="a"/>
    <w:link w:val="CaptionChar"/>
    <w:uiPriority w:val="99"/>
    <w:unhideWhenUsed/>
    <w:rsid w:val="007255EE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255EE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7255EE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7255EE"/>
  </w:style>
  <w:style w:type="table" w:styleId="ab">
    <w:name w:val="Table Grid"/>
    <w:basedOn w:val="a1"/>
    <w:rsid w:val="007255E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255E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255E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7255EE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link w:val="1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255E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255E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255E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255EE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7255E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7255EE"/>
    <w:rPr>
      <w:sz w:val="18"/>
    </w:rPr>
  </w:style>
  <w:style w:type="character" w:styleId="af">
    <w:name w:val="footnote reference"/>
    <w:uiPriority w:val="99"/>
    <w:unhideWhenUsed/>
    <w:rsid w:val="007255E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255EE"/>
  </w:style>
  <w:style w:type="character" w:customStyle="1" w:styleId="af1">
    <w:name w:val="Текст концевой сноски Знак"/>
    <w:link w:val="af0"/>
    <w:uiPriority w:val="99"/>
    <w:rsid w:val="007255EE"/>
    <w:rPr>
      <w:sz w:val="20"/>
    </w:rPr>
  </w:style>
  <w:style w:type="character" w:styleId="af2">
    <w:name w:val="endnote reference"/>
    <w:uiPriority w:val="99"/>
    <w:semiHidden/>
    <w:unhideWhenUsed/>
    <w:rsid w:val="007255EE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7255EE"/>
    <w:pPr>
      <w:spacing w:after="57"/>
    </w:pPr>
  </w:style>
  <w:style w:type="paragraph" w:styleId="22">
    <w:name w:val="toc 2"/>
    <w:basedOn w:val="a"/>
    <w:next w:val="a"/>
    <w:uiPriority w:val="39"/>
    <w:unhideWhenUsed/>
    <w:rsid w:val="007255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255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255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255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255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255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255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255EE"/>
    <w:pPr>
      <w:spacing w:after="57"/>
      <w:ind w:left="2268"/>
    </w:pPr>
  </w:style>
  <w:style w:type="paragraph" w:styleId="af3">
    <w:name w:val="TOC Heading"/>
    <w:uiPriority w:val="39"/>
    <w:unhideWhenUsed/>
    <w:rsid w:val="007255EE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255EE"/>
  </w:style>
  <w:style w:type="paragraph" w:customStyle="1" w:styleId="1">
    <w:name w:val="Знак1"/>
    <w:basedOn w:val="a"/>
    <w:semiHidden/>
    <w:rsid w:val="007255EE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7255EE"/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rsid w:val="007255EE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255EE"/>
  </w:style>
  <w:style w:type="character" w:customStyle="1" w:styleId="apple-style-span">
    <w:name w:val="apple-style-span"/>
    <w:basedOn w:val="a0"/>
    <w:rsid w:val="007255EE"/>
  </w:style>
  <w:style w:type="paragraph" w:customStyle="1" w:styleId="Footer">
    <w:name w:val="Footer"/>
    <w:basedOn w:val="a"/>
    <w:link w:val="af7"/>
    <w:rsid w:val="007255E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rsid w:val="007255EE"/>
  </w:style>
  <w:style w:type="character" w:styleId="af8">
    <w:name w:val="Strong"/>
    <w:uiPriority w:val="22"/>
    <w:qFormat/>
    <w:rsid w:val="007255EE"/>
    <w:rPr>
      <w:b/>
      <w:bCs/>
    </w:rPr>
  </w:style>
  <w:style w:type="paragraph" w:styleId="af9">
    <w:name w:val="Normal (Web)"/>
    <w:basedOn w:val="a"/>
    <w:uiPriority w:val="99"/>
    <w:semiHidden/>
    <w:unhideWhenUsed/>
    <w:rsid w:val="007255EE"/>
    <w:pPr>
      <w:spacing w:before="100" w:beforeAutospacing="1" w:after="100" w:afterAutospacing="1"/>
    </w:pPr>
    <w:rPr>
      <w:sz w:val="24"/>
      <w:szCs w:val="24"/>
    </w:rPr>
  </w:style>
  <w:style w:type="character" w:customStyle="1" w:styleId="14">
    <w:name w:val="Гиперссылка1"/>
    <w:link w:val="ListTable4-Accent6"/>
    <w:rsid w:val="007255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estr-dover.ru/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10" Type="http://schemas.openxmlformats.org/officeDocument/2006/relationships/hyperlink" Target="https://rosreestr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4690</Characters>
  <Application>Microsoft Office Word</Application>
  <DocSecurity>0</DocSecurity>
  <Lines>39</Lines>
  <Paragraphs>11</Paragraphs>
  <ScaleCrop>false</ScaleCrop>
  <Company>Computer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130</cp:revision>
  <dcterms:created xsi:type="dcterms:W3CDTF">2016-08-11T07:50:00Z</dcterms:created>
  <dcterms:modified xsi:type="dcterms:W3CDTF">2026-08-17T08:51:00Z</dcterms:modified>
  <cp:version>786432</cp:version>
</cp:coreProperties>
</file>